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2.49.02-3.10.05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День 2 часть 1</w:t>
      </w:r>
    </w:p>
    <w:p w14:paraId="00000002" w14:textId="77777777" w:rsidR="0086076A" w:rsidRDefault="0086076A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00000003" w14:textId="77777777" w:rsidR="0086076A" w:rsidRDefault="00973453" w:rsidP="002A1E1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Практика 7. Явление Чаши Повелителя Времени.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Стяжание и явление Ядра Судьбы результатом архетипической её работы в концентрации Синтеза в 8192 видах Частей и 8192 видах Мышления Синтезом Судьбы в Чаше Повелителя Времени </w:t>
      </w:r>
    </w:p>
    <w:p w14:paraId="00000004" w14:textId="77777777" w:rsidR="0086076A" w:rsidRDefault="0086076A" w:rsidP="002A1E1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Это мы всё возжигались всем накопленным синтезом и огнём.</w:t>
      </w:r>
    </w:p>
    <w:p w14:paraId="00000006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Возжигаем ещё раз Ядр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 Изначально Вышестоящего Аватара Синтеза Кут Хуми. Возжигаем ранее стяжённые Чаши Изначально Вышестоящего Отца в ракурсе явления Должностной Полномочности либо в ранее стяжённых Профессиональных Огнях, если таковые есть индивидуально в каждом из нас. Если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были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стяжены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какие-то виды Чаш в подразделении, возможно, на Школах или на Синтезах, или на каких-то проработках, аналогично возжигаем.</w:t>
      </w:r>
    </w:p>
    <w:p w14:paraId="00000007" w14:textId="2F48D539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Вышестоящими Аватарами Синтеза Кут Хуми Фаинь, развёртываемся в зале пред Изначально Вышес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тоящими Аватарами Синтеза Кут Хуми Фаинь. Срабатывает принцип ИВДИВО. Мы переходим, развёртываемся из зала физического в зал к Изначально Вышестоящим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Аватарам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Синтеза Кут Хуми Фаинь в 1 миллиард 73 миллиона 741 тысячу 760 архетипа ИВДИВО. Становимся телесн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 в форме Владык 66-го Синтеза Изначально Вышестоящего Отца, второго профессионального.</w:t>
      </w:r>
    </w:p>
    <w:p w14:paraId="00000008" w14:textId="3F624380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2A1E1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возжигаясь Огнями двух Изначально Вышестоящих Аватаров Синтеза, стяжаем в Огне Изначально Вышестоящего Аватара Синтеза Кут Хуми, Изначально Вышестоящей Аватарессы Си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нтеза Фаинь Синтез Синтеза Изначально Вышестоящего Отца и Синтез Праполномочий Синтеза Изначально Вышестоящего Отца каждому из нас.</w:t>
      </w:r>
    </w:p>
    <w:p w14:paraId="00000009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Вот уделяем отдельное внимание, когда в возожжённом Огне стяжаете Синтез. Попробуйте дать этому должное понимание внутреннег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 проживания.</w:t>
      </w:r>
    </w:p>
    <w:p w14:paraId="0000000A" w14:textId="77777777" w:rsidR="0086076A" w:rsidRPr="00286C5D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 просим преобразить каждого из нас и синтез нас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на явление Чаши Повелителя Времени, второй Профессии Изначально Вышестоящего Отца и на стяжание и явление Ядра Судьбы результатом архетипической её работы в концентрации Синтеза в 8192 видах Ча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стей и 8192 видах Мышления Синтезом Судьбы в Чаше Повелителя Времени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каждым из нас и синтезом нас.</w:t>
      </w:r>
    </w:p>
    <w:p w14:paraId="0000000B" w14:textId="77777777" w:rsidR="0086076A" w:rsidRPr="00286C5D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И, заполняясь Изначально Вышестоящими Аватарами Синтеза Кут Хуми Фаинь, попробуйте прийти внутри к выводу в зале пред Аватарами, что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стяжённый алгоритм услов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ий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, то есть то, о чём мы попросили,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начинает насыщать Тело пред Кут Хуми Фаинь, то есть не Сферу ИВДИВО вокруг, не Части, а именно Тело Повелителя Времени во </w:t>
      </w:r>
      <w:proofErr w:type="spellStart"/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Владыческом</w:t>
      </w:r>
      <w:proofErr w:type="spellEnd"/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 росте базовой Мудрости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. И начинает раскрываться или распаковываться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распознание,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 то ес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ть даже телесного состояния Синтеза. Распознаём. Стоим в зале пред Кут Хуми Фаинь, возжигаемся Синтезом. Это всё распознание.</w:t>
      </w:r>
    </w:p>
    <w:p w14:paraId="0000000C" w14:textId="77777777" w:rsidR="0086076A" w:rsidRPr="00286C5D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Потом будем различать: это Кут Хуми, это Фаинь, это Синтез Синтеза, это Синтез Праполномочий Синтеза. Дома сами. Я просто говорю,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как можно, как можно делать.</w:t>
      </w:r>
    </w:p>
    <w:p w14:paraId="0000000D" w14:textId="77777777" w:rsidR="0086076A" w:rsidRPr="00286C5D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Далее возжигаемся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различением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, вот уже в этой специализации различаем Огонь и Синтез, слово и просьбу.</w:t>
      </w:r>
    </w:p>
    <w:p w14:paraId="0000000E" w14:textId="77777777" w:rsidR="0086076A" w:rsidRPr="00286C5D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Далее, возжигаемся </w:t>
      </w:r>
      <w:proofErr w:type="spellStart"/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развизированием</w:t>
      </w:r>
      <w:proofErr w:type="spellEnd"/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 как внутренним утверждением того, о чём мы попросили у Аватаров Синтеза Кут Хуми Фаинь, т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о есть, когда мы внутри раскручиваем какой-то потенциал для себя важный, перенимая разработку навыков и умений в этой практике и не только.</w:t>
      </w:r>
    </w:p>
    <w:p w14:paraId="0000000F" w14:textId="77777777" w:rsidR="0086076A" w:rsidRPr="00286C5D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И по итогам четвертого явления, возжигаемся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рассуждением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, то есть, когда мы рассуждаем и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через эту рассудительность мы повышаем качество проживания в Синтезе с Изначально Вышестоящим Аватаром Синтеза Кут Хуми, с Изначально Вышестоящей Аватарессой Синтеза Фаинь.</w:t>
      </w:r>
      <w:bookmarkStart w:id="0" w:name="_GoBack"/>
      <w:bookmarkEnd w:id="0"/>
    </w:p>
    <w:p w14:paraId="00000010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Стяжаем 8 Синтез Синтезов Изначально Вышестоящего Отца и 8 Синтез Праполномочий Син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теза, в усилении от Кут Хуми Фаинь по два Огня на каждую четверицу. На четверицу, не на каждую, а на четверицу на каждого из нас.</w:t>
      </w:r>
    </w:p>
    <w:p w14:paraId="00000011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заполняясь Изначально Вышестоящими Аватарами Синтеза, приводим внутренние процессы стяжания к дееспособному Ядру Синтеза Из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начально Вышестоящего Аватара Синтеза Кут Хуми в Теле. И вот в Теле Владыки Повелителя Времени, Владыки 66-го/02-го Профессионального Синтеза, возжигаемся синтез-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ядерностью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процесса Синтеза 66-го Ядра Синтеза Изначально Вышестоящего Отца,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усиляя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4096-ричну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ю плотность Синтеза в практику, в том числе в индивидуальном ведении её собою.</w:t>
      </w:r>
    </w:p>
    <w:p w14:paraId="00000012" w14:textId="37C46B67" w:rsidR="0086076A" w:rsidRPr="00286C5D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Вышестоящими Аватарами Синтеза Кут Хуми Фаинь, возжигаемся Синтезом и синтезируемся этим Синтезом с Изначально Вышестоящим Отцом, то есть тем Синтез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ом, которым возожглись. И готовимся к тому, что, выходя к Отцу за стяжанием Синтеза и практики, мы обнуляемся в том Синтезе, который сейчас нам был доступен. 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Обнуляемся, это значит </w:t>
      </w:r>
      <w:proofErr w:type="spellStart"/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>компактифицируем</w:t>
      </w:r>
      <w:proofErr w:type="spellEnd"/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 и вводим в реализацию тех условий, которые попросили у Кут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 Хуми Фаинь.</w:t>
      </w:r>
      <w:r w:rsidRPr="00286C5D">
        <w:rPr>
          <w:rFonts w:ascii="Times New Roman" w:eastAsia="Times New Roman" w:hAnsi="Times New Roman" w:cs="Times New Roman"/>
          <w:i/>
          <w:sz w:val="24"/>
          <w:szCs w:val="24"/>
        </w:rPr>
        <w:t xml:space="preserve"> Вот так это будет работать.</w:t>
      </w:r>
    </w:p>
    <w:p w14:paraId="00000013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Изначально Вышестоящим Отцом и переходим глубиной такой внутренней осознанности и конкретно концентрируясь, 1 миллиард 73 миллиона 741 тысяч 825 архетипа ИВДИВО. Развёртываемся в зале пред Изначально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Вышестоящим Отцом.</w:t>
      </w:r>
    </w:p>
    <w:p w14:paraId="00000014" w14:textId="05592976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 Отцом, концентрируем на себя 1 миллион 48 тысяч 576 космосов Синтезом одного миллиарда архетипов, возжигаясь Телом Владыки в Повелителе Времени, Синтезом Высшего ИВДИВО-архетипического Профессион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ального Огня Изначально Вышестоящего Отца. И, развёртываясь пред Изначально Вышестоящим Отцом, усваивая Синтез, синтезируемся с Изначально Вышестоящим Отцом и стяжаем Синтез Изначально Вышестоящего Отца.</w:t>
      </w:r>
    </w:p>
    <w:p w14:paraId="00000015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Хум Изначально Вышестоящего Отца, 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яжаем два Синтеза Изначально Вышестоящего Отца. Одним Синтезом мы просим преобразить каждого из нас и синтез нас на разработку Чаши Повелителя Времени в явлении её, а другим Синтезом мы стяжаем Профессиональную ориентацию или Профориентацию, Синтезом приме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нения всех ранее действующих Профессиональных Огней линий Повелителя Времени и преображения их на ИВДИВО-архетипический Профессиональный Огонь Высшего порядка применением, разработкой Чаши Повелителя Времени каждого из нас и синтез нашей группы.</w:t>
      </w:r>
    </w:p>
    <w:p w14:paraId="00000016" w14:textId="48983B94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ясь двумя Синтезами Изначально Вышестоящего Отца, продолжаем держать восприятие или наблюдение, смотрим на Изначально Вышестоящего Отца. И стяжаем у Изначально Вышестоящего Отца Чашу Повелителя Времени, синтезом явления Высшего ИВДИВО-архетипического Профе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ссионального Огня каждым из нас.</w:t>
      </w:r>
    </w:p>
    <w:p w14:paraId="00000017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Хум Изначально Вышестоящего Отца и можем наблюдать развёртывание Сферы, Чаша сейчас сферична, Сферы вокруг нас. Мы стоим в центровке этой Сферы, пока не на зерцале, просто стоим в центровке, ощущение, как 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весомость, но есть состояние, что мы натянуты в оси между северным и южным полюсом, это первичное Творение.</w:t>
      </w:r>
    </w:p>
    <w:p w14:paraId="00000018" w14:textId="13899823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 Отцом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мы стяжаем, есть такое слово, «нарастание Синтеза». Мы стяжаем нарастание плотности Синтеза Телом Вл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адыки в Повелителе Времени в разработанности и в сотворении Творения стяжания с Изначально Вышестоящим Отцом прямого явления Синтеза каждому из нас, таком внутреннем мастерстве стяжания с Изначально Вышестоящим Отцом и синтезирование Чаши каждым. </w:t>
      </w:r>
    </w:p>
    <w:p w14:paraId="00000019" w14:textId="02190FB2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проникаясь Изначально Вышестоящим Отцом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входим 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Синтезное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Владычески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Ипостасное – Ипостасность должна быть обязательно Изначально Вышестоящему Отцу – стяжание. Стяжаем в Чаше, в Чашу вначале Огонь Изначально Вышестоящего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Отца, синтезируясь с Хум Изна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чально Вышестоящего Отца 8192-ричного явления Синтеза видов Мышления как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предтечности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формирования Ядра Судьбы каждому из нас и синтезу нас.</w:t>
      </w:r>
    </w:p>
    <w:p w14:paraId="0000001A" w14:textId="167BC25C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возжигаясь, развёртываем 8192 Огня в концентрации центровки среды Чаши. Синтезируемся с Хум Изначально Вышестоящ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его Отца, стяжаем 8193 сферы-оболочки Синтеза явления Чаши Повелителя Времени Изначально Вышестоящего Отца Синтезом с сопряжёнными с 8192-мя видами Частей Изначально Вышестоящего Отца.</w:t>
      </w:r>
    </w:p>
    <w:p w14:paraId="0000001B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Стяжаем второй пакет Синтеза Изначально Вышестоящего Отца каждому из 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 и синтезу нас и, возжигаясь Изначально Вышестоящим Отцом, просим, с учётом разработки на месяц данного явления Профессии и на год в реализации этого Профессионального действия, зафиксировать в Чаше Синтез явления 30-го Высшего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Октоизвечного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ИВДИВО-космос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 Человека-Посвящённого с концентрацией линии явления Синтеза видов Мышления и видов Частей Изначально Вышестоящего Отца в росте Повелителем Времени на дальнейшую перспективу времён. И, возжигаясь Изначально Вышестоящим Отцом, преображаясь, развёртываем 81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92 сферы-оболочки 8192-мя Огнями видов Мышления синтеза 8192 Частей.</w:t>
      </w:r>
    </w:p>
    <w:p w14:paraId="0000001C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Синтезируемся с Хум Изначально Вышестоящего Отца и стяжаем Синтез и Огонь Профессионального явления ИВДИВО-архетипического Синтеза Изначально Вышестоящего Отца с Высшим акцентом исполнени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 в каждом из нас.</w:t>
      </w:r>
    </w:p>
    <w:p w14:paraId="0000001D" w14:textId="5AE4C62E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возжигаясь Изначально Вышестоящим Отцом</w:t>
      </w:r>
      <w:r w:rsidR="0094425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развёртываем и балансируем стяжённым Синтезом и Огнём ИВДИВО-архетипического Синтеза в среду между сферами-оболочками Синтеза, являющего Часть Изначально Вышестоящего Отца и виды Мышления каждо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й Частью видом Синтеза соответствующего выражения Части, вырабатываемого Частями в Сферу Чаши внутри на каждого из нас. Синтезируемся с Хум Изначально Вышестоящего Отца и просим сотворить Ядро Судьбы Изначально Вышестоящего Отца в явлении Повелителя Времен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и.</w:t>
      </w:r>
    </w:p>
    <w:p w14:paraId="0000001E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возжигаемся ракурсом Профессионального применения, Ядро Судьбы перед вашими глазами, где-то, вот там, или опустите их, или поднимите голову, вот в зоне физического, визуального восприятия перед глазами. Ну, наверное, оно, как футбольный мяч, такое бол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ьшое, не компактно малое, а велико оно по объёму.</w:t>
      </w:r>
    </w:p>
    <w:p w14:paraId="0000001F" w14:textId="1593B4DF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проникаясь Изначально Вышестоящим Отцом, прежде чем усвоить Ядро Судьбы, мы стяжаем зерцало с 8192-мя слоями Синтеза Изначально Вышестоящего Отца, видов Профессиональных Огней в синтезе слоёв.</w:t>
      </w:r>
    </w:p>
    <w:p w14:paraId="00000020" w14:textId="5E8E808A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руясь с Изначально Вышестоящим Отцом, фиксируемся и гравитационностью примагничиваемся к зерцалу, возжигая Ядро Судьбы Синтезом и стяжая Источник Ядра Судьбы как Источник Синтеза Жизни каждому из нас и синтезу нас в Ядро Судьбы Синтеза Повелителя Времени.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Это не судьба человека, это Судьба Профессии в вашем Теле, чтобы расставить все определения на место.</w:t>
      </w:r>
    </w:p>
    <w:p w14:paraId="00000021" w14:textId="1BE60A72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 Отцом, возжигаемся Ядром Судьбы, мы не говорим, что она идёт в ноги или в голову, Ядро распределяется во всём Тел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е, вспыхиваем им.</w:t>
      </w:r>
    </w:p>
    <w:p w14:paraId="00000022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Синтезируемся с Хум Изначально Вышестоящего Отца и стяжаем 8192 Печати Синтеза явления видов Мышления на зерцало, стяжаю у Изначально Вышестоящего Отца концентрацию вариаций возможностей, выводов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предтечных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условий выражения Печатями Судь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бы в расшифровке Ядра Судьбы Синтезом видов Мышления Изначально Вышестоящего Отца и Синтезом Частей Повелителя Времени в разработке Огнями, действующими в каждом из нас. И, преображаясь Изначально Вышестоящим Отцом, возжигаемся Синтезом Изначально Вышестоя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щего Отца и развёртываемся каждым из нас и синтезом нас.</w:t>
      </w:r>
    </w:p>
    <w:p w14:paraId="00000023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 далее вы можете ходить по зерцалу. Подходим. Если хотите, можете стоять в центровке. Срабатывает только многомерность взгляда, поэтому можно стоять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статично, можно подойти. Подходим к Чашам, к Сфер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 Чаши и концентрируемся на ячейке первого слоя, который ближе к вам, сферы-оболочки.</w:t>
      </w:r>
    </w:p>
    <w:p w14:paraId="00000024" w14:textId="70A31922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синтезируясь с Изначально Вышестоящим Отцом, вот куда попадёт взгляд, вспыхиваем концентрацией, прося по принципу одной ячейки или нескольких, на что, на которые мы 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мотрим, заполнить ячейки Чаши Повелителя Времени 8192-ричным потенциалом Синтеза, Огня Изначально Вышестоящего Отца Высшего ИВДИВО-архетипического Профессионального Синтеза,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возожжённости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 каждой ячейке Синтеза Профессионального Огня в возможности насыщен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ия внутренней среды Огня и огненности Чаши Повелителя Времени.</w:t>
      </w:r>
    </w:p>
    <w:p w14:paraId="00000025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заполняясь Изначально Вышестоящим Отцом, возжигаем – количество ячеек нам с вами неизвестно – мы только знаем, что слои, их 8192. Соответственно, количество ячеек в каждом слое, в зависимост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от количества явления Синтезов архетипов в 30 космосе. Мы можем так сказать. Или количество выражения архетипов в том выражении одного космоса, который мы синтезируем, то есть тут вот всё может варьироваться в зависимости от того, какое качество внутри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идит Отец для вас. Тут уже своеобразие ваше с Изначально Вышестоящим Отцом. Мы ни на чём настаивать не можем, просто предлагаем варианты.</w:t>
      </w:r>
    </w:p>
    <w:p w14:paraId="00000026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И, синтезируясь с Изначально Вышестоящим Отцом, просим развернуть, в том числе в каждой ячейке, Профессиональным Огнём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уже действующую, но пока в Теле, реализацию Судьбы Повелителя Времени в разных отстройках времён Синтезом Профессионального Огня вокруг каждого из нас. И вот внутри надо вспыхнуть и разгореться, чтобы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разгораемое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состояние Синтеза начало вырабатывать Синт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ез Чаши Вершителя Судьбы собою.</w:t>
      </w:r>
    </w:p>
    <w:p w14:paraId="00000027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 Изначально Вышестоящим Отцом, входим в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синтезируемость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в синтезирование, вырабатывание Синтеза, выявляемого каждым из нас, и фиксируем вокруг себя в насыщении ячеек каждого слоя оболочки Чаши, формируя устойч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ивую среду Огня вокруг Физического тела Владыки 66 Синтеза Изначально Вышестоящего Отца.</w:t>
      </w:r>
    </w:p>
    <w:p w14:paraId="00000028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 возжигаем в Огне Профессии дела или дело, то, чём мы говорили, подумать заранее, дела в разные направленности Полномочных дел, исполнений. Синтезируемся с Хум Изнача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льно Вышестоящего Отца и возжигаемся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фрагментированием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явления Профессионального действия событиями Огня в делах. И вот просим у Изначально Вышестоящего Отца качество событий, глубину событий, нужные темы, знания, инструменты, какие-то поддержки, подспорья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то есть вот то, что необходимо, чтобы Чаша вырабатывала, формируя для Мышления, для Частей, для Повелителя Времени чётко отстроенные линии Профессиональных мыслей в осмыслении дел, в разработке и в применении, в доведении их до физического применения. 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Отец в зале говорит такую фразу: «Берёмся за исполнение дел».</w:t>
      </w:r>
    </w:p>
    <w:p w14:paraId="00000029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Вот, прям, в прямом смысле слова попробуйте прожить, когда Тело, вырабатывая Огонь, говорит нам о том, что мы взялись за этот процесс. Только не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единоразовая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вспышка, а мы вот, прям, взялись за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это. И развёртываем, прям, среду Высшего ИВДИВО-архетипического Огня в Чаше Повелителя Времени как результат в первичных осмыслениях дел каждого из нас и синтез нас.</w:t>
      </w:r>
    </w:p>
    <w:p w14:paraId="0000002A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И, возжигаясь Изначально Вышестоящим Отцом, внутренне вспыхиваем во времени такой штукой,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как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тяма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то есть начинаем внутренне не просто тянуть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тямой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а внутренне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тямить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то есть распознавать, расшифровывать, понимать проще, так скажем, то, что внутри, в расшифровке Ядра Судьбы начинает нам быть понятно в делах. И сопрягаем Судьбу, решения, выв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оды и дела, которые сопряжены или связаны с нами и вписаны в Профессиональный Огонь.</w:t>
      </w:r>
    </w:p>
    <w:p w14:paraId="0000002B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И, заполняясь Изначально Вышестоящим Отцом, вспыхиваем Синтезом Изначально Вышестоящего Отца,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компактифицируем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пред Изначально Вышестоящим Отцом Чашу Повелителя Времени в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Тело Повелителя Времени, в Тело Владыки. Разгораемся ещё раз Профессиональным Огнём и вот, когда Профессиональный Огонь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свободно начинает гореть по Телу, а Чаша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сопряглась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сконцентрировалась,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компактифицировалась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 Тело, мы можем сказать, что каким-то 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бъёмом Огня Профессии в работе с Чашей мы овладели.</w:t>
      </w:r>
    </w:p>
    <w:p w14:paraId="0000002C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Это показатель, это критерий, кстати, то есть умение концентрировать,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компактифицировать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Чашу, в данном случае, на Тело.</w:t>
      </w:r>
    </w:p>
    <w:p w14:paraId="0000002D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Благодарим Изначально Вышестоящего Отца! Возвращаемся в физический зал, данную реал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изацию. Кут Хуми мы чуть позже поблагодарим.</w:t>
      </w:r>
    </w:p>
    <w:p w14:paraId="0000002E" w14:textId="1D86D7D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Развёртываемся Профессиональным Огнём Повелителя Времени. И возжигаемся физически, развёртывая: всё стяжённое и возожжённое и дела Синтеза Повелителя Времени – в ИВДИВО, в подразделение ИВДИВО Самара, в подразде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ление ИВДИВО участников Профессионального Синтеза, в ИВДИВО каждого и благодарим Изначально Вышестоящего Аватара Синтеза Кут Хуми</w:t>
      </w:r>
      <w:r w:rsidR="003C0693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И выходим из практики. Аминь.</w:t>
      </w:r>
    </w:p>
    <w:p w14:paraId="0000002F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00000030" w14:textId="77777777" w:rsidR="0086076A" w:rsidRDefault="00973453" w:rsidP="002A1E1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Комментарий после практики</w:t>
      </w:r>
    </w:p>
    <w:p w14:paraId="00000031" w14:textId="77777777" w:rsidR="0086076A" w:rsidRDefault="00973453" w:rsidP="002A1E1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00000032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Вот, к вопросам, как мы видим, что процесс сложился. То, что мы стяжали, мы в достаточно свободном режиме вводим в тело, и потом этим явлением можем, как видом Синтеза, самостоятельно возжечься, не игнорируя то, что мы сфокусировали на тело. Это будет рабо</w:t>
      </w:r>
      <w:r>
        <w:rPr>
          <w:rFonts w:ascii="Times New Roman" w:eastAsia="Times New Roman" w:hAnsi="Times New Roman" w:cs="Times New Roman"/>
          <w:sz w:val="24"/>
          <w:szCs w:val="24"/>
        </w:rPr>
        <w:t>тать со всеми Чашами, со всеми видами Сердец, ну и соответственно, с внутренней их систематикой.</w:t>
      </w:r>
    </w:p>
    <w:p w14:paraId="00000033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хорошего, что было… Ну, в принципе, вся практика была хороша.</w:t>
      </w:r>
    </w:p>
    <w:p w14:paraId="00000034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хорошего того, что нам нужно сделать выводы. Мы… Я с вами до этого говорила, что важный такой показатель, когда мы стяжаем Профессиональный Огонь и Чаша даётся. У нас вами 8192 вида Мышления, то есть Мышления, их не существует в Распоряжении, но это ана</w:t>
      </w:r>
      <w:r>
        <w:rPr>
          <w:rFonts w:ascii="Times New Roman" w:eastAsia="Times New Roman" w:hAnsi="Times New Roman" w:cs="Times New Roman"/>
          <w:sz w:val="24"/>
          <w:szCs w:val="24"/>
        </w:rPr>
        <w:t>логи по специфике названия Частей соответствующих видов, соответствующих типов и соответствующих Огней.</w:t>
      </w:r>
    </w:p>
    <w:p w14:paraId="00000035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Вот если мы этим разрабатываемся, то мы получается, что 8192-рицу вводим Огнями в сопряжение того, что называется Профессиональный Огонь, то есть Профес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сиональный Огонь начинает быть насыщен не тем, что дает Отец, это важно, а тем, что и мы можем вложить. Вот, и не то, что могу сказать с этой Профессией, то есть не будем забегать вперед, но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было бы неплохо, если бы то, что мы разрабатываем разными тематик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ами, мы потом сами смогли вводить в разные виды Профессиональных Огней.</w:t>
      </w:r>
    </w:p>
    <w:p w14:paraId="00000036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помню, что в первом Регуляторе Прав, мы вам такие образы не давали. Вот здесь вот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Чаша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от нас будет это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требовать.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Если мы что-то вводим, это говорит о том, что мы можем такое же явл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ение и синтезировать. Сложность вообще любого Служения – это суметь самостоятельно синтезировать Огнём то или те темы, или те процессы, которые мы в начале, в первом приближении или в первом образе стяжали как эталонные у Отца, а потом мы их начинаем самос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тоятельно вводить в применение.</w:t>
      </w:r>
    </w:p>
    <w:p w14:paraId="00000037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Вот Чаша – такой механизм или такой инструмент, который даёт нам показатели и показывает, как это. Как один из образов, чем у нас это получилось: мы подошли с вами к первой оболочке, там были ячейки. Кстати, насчёт количеств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граней у ячеек, там тоже всё будет интересно. Если мы сейчас входим в 8192 явления, максимально многогранная ячейка – это 8000 граней, то есть представьте её там, вот это вот состояние дробности,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многовариативности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Чем больше количество граней у ячейки,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тем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вариативнее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та насыщенность Огня, которая вырабатывается 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специализированности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или Мышления, или вида Части, потому что на каждую ячейку фиксируется своя, то есть оболочка Частей по сферам-оболочки, а Огонь какой-то специализации на этой ячейке.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Чем?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огнеобразе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Ядра этой ячейки, то есть любая ячейка имеет внутри Ядро. Это Ядро начинает распаковывать Огонь, он состоит из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огнеобразов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и включается насыщенность, которая формируется вокруг вас.</w:t>
      </w:r>
    </w:p>
    <w:p w14:paraId="00000038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ваше тело несёт собою Ядро Судьбы под ногами зерцала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Печатями, как раз, автоматически они начинают включаться на что? На то, что вы горите этими условиями.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Кстати, вот почему иногда не включаются Печати разных Частей, там, видов реализации Изначально Вышестоящих Отцов-Аватаров, Изначально Вышестоящего Отца.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Тело, стоящее,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невозжжено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этот процесс. То есть, я могу хотеть, чтобы у меня всё было хорошо, или там, хотеть, чтобы я этим практиковала. Но если у меня не включается механика дееспособности как инструмента в зерцало, в Чаше, допустим, или ИВДИВО каждо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го, я могу себя довести до исступления постоянной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возожжённостью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но не будет включаться физический коннект, то есть не будет взаимосвязи. </w:t>
      </w:r>
    </w:p>
    <w:p w14:paraId="00000039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вот это вот, в Синархичности есть такая хорошая связь, называется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синхронистичность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то есть когда мы синхронизи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руем действие: как в нас входит состояние синтеза потоков разных Огней, выражений жизни Профессионального действия, так и от нас. Эта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синхронистичность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очень хорошо действует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Синархическом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процессе. Поэтому, например, Аватар Синархии, который занимается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активацией молодежи и жизнью подразделений Частью Монада, есть же такой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пециалист у вас подразделении, он, как раз, должен отслеживать некие такие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Синархические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процессы между собой.</w:t>
      </w:r>
    </w:p>
    <w:p w14:paraId="0000003A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Но, соответственно, вот сама Чаша и начинает вырабатывать за счёт сфер-о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болочек в усилении Профессионального Огня ту самостоятельность, которую вы выработали. К чему я подхожу? Я подхожу к одному выводу и к перерыву, что,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если мы с вами не научимся на первый, так скажем, фронт Профессиональных Огней самостоятельно вырабатывать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итогами характеристики Профессии дополнительный Синтез в том Огне, который нам Отец дал на два года, мы Профессией не овладеем!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 есть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Профессией овладеем мы тогда, когда мы в наделённый Синтез-Огонь Профессиональный что-то инструментами в этой Профессии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добавляем или вносим.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Понятно? Вот эти процессы у нас должны внутри срабатывать.</w:t>
      </w:r>
    </w:p>
    <w:p w14:paraId="0000003B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Ну, всё, как-то можно продумать, как это сложится. Я тут немножко оговорилась до практики. Вот, словно, как у вас... Вот, давайте так, когда я что-то говорю: «Словно, как у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 или, там, у вас это должно быть», – если вы себя сразу же анализируете и понимаете, что это не про вас, но сказано, что это должно быть, значит,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вы себе делаете пометку, что нужно подумать или потом подойти спросить, или спросить между собой, как это сд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елать, чтобы понять, как это исполнить.</w:t>
      </w:r>
    </w:p>
    <w:p w14:paraId="0000003C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Так вот, словно, как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 вас, как у Аватара Организации, должны быть практики по Организациям, у вас как у Владыки Профессионального курса должны быть практики по Профессиям.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 есть закончилась профессия Регулятора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ав, там были практики. И вы из всех практик, но только не первой и не последней, иначе будет смешно, или не практика стяжания подготовок тоже будет смешно, или практика космосов смешно, или практика Тел тоже смешно. То есть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практики сугубо Профессиональные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D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 мы там стяжали? Пакетами Прав, там, ещё чем-то, или там, Сердец. Вот эта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практика должна стать ведущей практикой в Профессии на какой-то период времени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пока вы либо не выработаете новую практику, либо не найдёте какую-то практику, которая помогает 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ам творить синтезирование Огня этого Профессионального действия на два года.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Отсюда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на практику подтягиваются дела</w:t>
      </w:r>
      <w:r>
        <w:rPr>
          <w:rFonts w:ascii="Times New Roman" w:eastAsia="Times New Roman" w:hAnsi="Times New Roman" w:cs="Times New Roman"/>
          <w:sz w:val="24"/>
          <w:szCs w:val="24"/>
        </w:rPr>
        <w:t>. Вот это, кстати, важно понять!</w:t>
      </w:r>
    </w:p>
    <w:p w14:paraId="0000003E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в начале тема, потом практика.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Вначале я действую практикой как Аватар Организации и как Профессионал разн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ыми видами Профессий, и потом на практику подтягиваются дела.</w:t>
      </w:r>
    </w:p>
    <w:p w14:paraId="0000003F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Вот почему мы входим в практику, начинаем что-то там возжигать, например, в ИВДИВО каждого, и у нас, так скажу, просто раз-два и обчёлся дела, то есть дел так, как таковых, и нет, с Отцом или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Кут Хуми, я имею в виду. Я не имею виду физических дел, физических дел у нас за глаза! А вот с Аватаром Синтеза или с Отцом, только пойти,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постяжать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это – не дело, это стяжание как сохранение или приумножение того Синтеза, который мы вводим.</w:t>
      </w:r>
    </w:p>
    <w:p w14:paraId="00000040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Поэтому вы 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же самое, вот закончится Профессиональный Синтез второй, вы посидите и подумаете, уберёте практики обязательные, возьмёте профессиональные, они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были вчера, были сегодня. Вчера в последней итоговой практике было три вида действия, вы можете там их взять дл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себя, 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 вас будет как у профессионала линия вашей практики, которую вы добиваете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«до мозга костей», 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до того момента, пока вы не поймёте, что вы самостоятельно вырабатываете Профессиональный Огонь на дело по этой Профессии. Это и будет вот это свой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ство или особенность, которую мы начинаем вводить и разрабатывать по всему ИВДИВО.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Вот этот показатель срабатывает не на Дом, а на сразу же весь масштаб 91-го подразделения в Изначально Вышестоящем Доме.</w:t>
      </w:r>
    </w:p>
    <w:p w14:paraId="00000041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Процесс непростой, сразу же скажу. Но его нужно учиться достигать, поэтому ещё раз вернёмся: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видов практики у вас может быть несколько: практики индивидуальные обязательные и стяжания, практики Организаций, которые вы ведёте в ведении Организации и практик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Профессиональные, плюс практики для подразделения.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Тут уже, как вы договоритесь на Совете, что вы практикуете, куда вы входите, в какие реализации вы достигаете. Вот,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минимум четыре разных видов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практикования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2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Понятно? Сейчас у нас сколько? 11-20? Вот мы</w:t>
      </w:r>
      <w:r>
        <w:rPr>
          <w:rFonts w:ascii="Times New Roman" w:eastAsia="Times New Roman" w:hAnsi="Times New Roman" w:cs="Times New Roman"/>
          <w:sz w:val="24"/>
          <w:szCs w:val="24"/>
        </w:rPr>
        <w:t>, как раз, 3 часа же отработали, да? 25 минут перерыв, сегодня у нас попроще. Спасибо большое!</w:t>
      </w:r>
    </w:p>
    <w:p w14:paraId="00000043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Набор и первичная проверка: философ Синтеза Воскрешения Человечности - Тихонова Надежда.</w:t>
      </w:r>
    </w:p>
    <w:p w14:paraId="00000044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Сдано ИВАС Кут Хуми 28.10.2025 г.</w:t>
      </w:r>
    </w:p>
    <w:p w14:paraId="00000045" w14:textId="77777777" w:rsidR="0086076A" w:rsidRDefault="00973453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Стяжена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репликация фрагмента книги 66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Си/2 Профессионального Синтеза ИВО</w:t>
      </w:r>
    </w:p>
    <w:p w14:paraId="00000046" w14:textId="77777777" w:rsidR="0086076A" w:rsidRDefault="0086076A" w:rsidP="002A1E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6076A">
      <w:headerReference w:type="default" r:id="rId7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D307B" w14:textId="77777777" w:rsidR="00973453" w:rsidRDefault="00973453">
      <w:pPr>
        <w:spacing w:after="0" w:line="240" w:lineRule="auto"/>
      </w:pPr>
      <w:r>
        <w:separator/>
      </w:r>
    </w:p>
  </w:endnote>
  <w:endnote w:type="continuationSeparator" w:id="0">
    <w:p w14:paraId="540D282A" w14:textId="77777777" w:rsidR="00973453" w:rsidRDefault="00973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4E4FBE-7DD5-4CFF-8A89-CE872B3CEFB4}"/>
    <w:embedBold r:id="rId2" w:fontKey="{8242F52B-F899-4AC8-B4AE-93D94DD224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20C232B-66CB-4409-A827-1F06D538C424}"/>
    <w:embedItalic r:id="rId4" w:fontKey="{093948C5-F1A9-4EAF-9C85-5740148AD97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D86E9AE-7D83-4BBD-9834-814A6F36491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D6910" w14:textId="77777777" w:rsidR="00973453" w:rsidRDefault="00973453">
      <w:pPr>
        <w:spacing w:after="0" w:line="240" w:lineRule="auto"/>
      </w:pPr>
      <w:r>
        <w:separator/>
      </w:r>
    </w:p>
  </w:footnote>
  <w:footnote w:type="continuationSeparator" w:id="0">
    <w:p w14:paraId="25ED675F" w14:textId="77777777" w:rsidR="00973453" w:rsidRDefault="00973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7" w14:textId="77777777" w:rsidR="0086076A" w:rsidRDefault="00973453">
    <w:pPr>
      <w:spacing w:after="0" w:line="240" w:lineRule="auto"/>
      <w:ind w:right="-170"/>
      <w:jc w:val="center"/>
      <w:rPr>
        <w:rFonts w:ascii="Times New Roman" w:eastAsia="Times New Roman" w:hAnsi="Times New Roman" w:cs="Times New Roman"/>
        <w:i/>
        <w:sz w:val="18"/>
        <w:szCs w:val="18"/>
      </w:rPr>
    </w:pPr>
    <w:r>
      <w:rPr>
        <w:rFonts w:ascii="Times New Roman" w:eastAsia="Times New Roman" w:hAnsi="Times New Roman" w:cs="Times New Roman"/>
        <w:i/>
        <w:sz w:val="18"/>
        <w:szCs w:val="18"/>
      </w:rPr>
      <w:t xml:space="preserve">66(02).Синтез ИВО, </w:t>
    </w:r>
    <w:hyperlink r:id="rId1">
      <w:r>
        <w:rPr>
          <w:rFonts w:ascii="Times New Roman" w:eastAsia="Times New Roman" w:hAnsi="Times New Roman" w:cs="Times New Roman"/>
          <w:i/>
          <w:sz w:val="18"/>
          <w:szCs w:val="18"/>
        </w:rPr>
        <w:t>ИВДИВО Самара,</w:t>
      </w:r>
    </w:hyperlink>
    <w:r>
      <w:rPr>
        <w:rFonts w:ascii="Times New Roman" w:eastAsia="Times New Roman" w:hAnsi="Times New Roman" w:cs="Times New Roman"/>
        <w:i/>
        <w:sz w:val="18"/>
        <w:szCs w:val="18"/>
      </w:rPr>
      <w:t xml:space="preserve"> 25-26 октября 2025 г. Кут Хуми, Ольга Сердюк</w:t>
    </w:r>
  </w:p>
  <w:p w14:paraId="00000048" w14:textId="77777777" w:rsidR="0086076A" w:rsidRDefault="0086076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6A"/>
    <w:rsid w:val="00286C5D"/>
    <w:rsid w:val="002A1E1E"/>
    <w:rsid w:val="003C0693"/>
    <w:rsid w:val="0086076A"/>
    <w:rsid w:val="0094425E"/>
    <w:rsid w:val="00973453"/>
    <w:rsid w:val="00A5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F7EA3"/>
  <w15:docId w15:val="{3C2F0F38-9C95-481A-A479-73A170B83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link w:val="a5"/>
    <w:uiPriority w:val="99"/>
    <w:unhideWhenUsed/>
    <w:rsid w:val="00C4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4604"/>
  </w:style>
  <w:style w:type="paragraph" w:styleId="a6">
    <w:name w:val="footer"/>
    <w:link w:val="a7"/>
    <w:uiPriority w:val="99"/>
    <w:unhideWhenUsed/>
    <w:rsid w:val="00C4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4604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xn--e1aebusi.xn--c1avg/wp-content/uploads/%D1%81%D1%82%D0%BE%D0%BB%D0%BF%D1%8B/2021-2022-2/17179869076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/9izCxCrDiyHqSErqB4YkulRIA==">CgMxLjA4AHIhMTg3ZUxwX2dpQ2NzRVlYd2N2SjNSc2JDaDlRYjhORGJl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3456</Words>
  <Characters>19700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Работа</cp:lastModifiedBy>
  <cp:revision>2</cp:revision>
  <dcterms:created xsi:type="dcterms:W3CDTF">2025-10-29T10:32:00Z</dcterms:created>
  <dcterms:modified xsi:type="dcterms:W3CDTF">2025-10-29T10:32:00Z</dcterms:modified>
</cp:coreProperties>
</file>